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Sinergi Perkebunan Nusantara</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Sawit</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Desa Londi Kecamatan Mori Atas Kabupaten Morowali Utara. Provinsi Sulawesi Tengah</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6050331, yang diterbitkan oleh: LEMBAGA SERTIFIKASI PROFESI LINGKUNGAN HIDUP NUSANTARA berlaku sampai dengan 21-04-2024 atas nama Marsito Patar Sitompul
</w:t>
                    <w:br/>
                    <w:t>2. Sertifikat PPPA, nomor: 5861325, yang diterbitkan oleh: LEMBAGA SERTIFIKASI PROFESI LINGKUNGAN HIDUP NUSANTARA berlaku sampai dengan 02-02-2024 atas nama PETRUS PANCA KADEK SARUNGGALO</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DINAS LINGKUNGAN HIDUP PROVINSI SULAWESI TENGAH:
</w:t>
                    <w:br/>
                    <w:t>Telah melampirkan izin/persetujuan teknis pemanfaatan air limbah pada aplikasi tanah
</w:t>
                    <w:br/>
                    <w:t>1. Nomor: 660/2701/BID.I/DISLH, pada  tanggal 9 November 2022 berlaku sampai dengan tanggal 8 November 2053
</w:t>
                    <w:br/>
                    <w:t>  - Telah melampirkan dokumen hasil kajian pemanfaatan air limbah pada land aplikasi
</w:t>
                    <w:br/>
                    <w:t>
</w:t>
                    <w:br/>
                    <w:t>Memiliki Izin/Persetujuan Teknis Pembuangan Air Limbah yang diterbitkan oleh DINAS PENANAMAN MODAL DAN PTSPD:
</w:t>
                    <w:br/>
                    <w:t>1. Nomor: 503/003/1-LC/DPM-PTSPD/XII/2020, pada  tanggal 11 Desember 2020 berlaku sampai dengan tanggal 11 Desember 2025
</w:t>
                    <w:br/>
                    <w:t>Telah melampirkan izin/persetujuan teknis pemanfaatan air limbah pada aplikasi tanah
</w:t>
                    <w:br/>
                    <w:t>2. Nomor: 503/004/ILC.DPM.PTSPD/IX/2019, pada  tanggal 24 September 2019 berlaku sampai dengan tanggal 23 September 2022
</w:t>
                    <w:br/>
                    <w:t>  - Telah melampirkan dokumen hasil kajian pemanfaatan air limbah pada land aplikasi (masa berlaku izin habis). Namun belum mengajukan perpanjangan izin.</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46 titik penaatan (Outlet) 
</w:t>
                    <w:br/>
                    <w:t>1. PKS dan telah dipantau.
</w:t>
                    <w:br/>
                    <w:t>2. Tanah Antar Rorak ( 40- 60 cm) dan telah dipantau.
</w:t>
                    <w:br/>
                    <w:t>3. Tanah Rorak (100- 120 cm dan telah dipantau.
</w:t>
                    <w:br/>
                    <w:t>4. Sumur Pantau LA dan telah dipantau.
</w:t>
                    <w:br/>
                    <w:t>5. Tanah Kontrol/Penduduk Kedalaman ( 0-20 cm) dan telah dipantau.
</w:t>
                    <w:br/>
                    <w:t>6. Tanah Rorak ( 60- 80 cm) dan telah dipantau.
</w:t>
                    <w:br/>
                    <w:t>7. sumur masyarakat dan telah dipantau.
</w:t>
                    <w:br/>
                    <w:t>8. Tanah Antar Rorak ( 0- 20 cm) dan telah dipantau.
</w:t>
                    <w:br/>
                    <w:t>9. Tanah Kontrol/Penduduk Kedalaman ( 20 -40 cm) dan telah dipantau.
</w:t>
                    <w:br/>
                    <w:t>10. Tanah Rorak ( 40- 60 cm) dan telah dipantau.
</w:t>
                    <w:br/>
                    <w:t>11. Tanah Rorak (0 - 20 cm) dan telah dipantau.
</w:t>
                    <w:br/>
                    <w:t>12. LA (KOLAM 5) dan telah dipantau.
</w:t>
                    <w:br/>
                    <w:t>13. Tanah Kontrol/Penduduk Kedalaman (100 - 120 cm) dan telah dipantau.
</w:t>
                    <w:br/>
                    <w:t>14. Sumu pantau Non LA dan telah dipantau.
</w:t>
                    <w:br/>
                    <w:t>15. Tanah Antar Rorak ( 60- 80 cm) dan telah dipantau.
</w:t>
                    <w:br/>
                    <w:t>16. Tanah Kontrol/Penduduk Kedalaman ( 40 -60 cm) dan telah dipantau.
</w:t>
                    <w:br/>
                    <w:t>17. Tanah Antar Rorak ( 80- 100 cm) dan telah dipantau.
</w:t>
                    <w:br/>
                    <w:t>18. Tanah Rorak (80 - 100 cm) dan telah dipantau.
</w:t>
                    <w:br/>
                    <w:t>19. Tanah Antar Rorak ( 20- 40 cm) dan telah dipantau.
</w:t>
                    <w:br/>
                    <w:t>20. Tanah Antar Rorak ( 100- 120 cm) dan telah dipantau.
</w:t>
                    <w:br/>
                    <w:t>21. Tanah  Rorak ( 20- 40 cm) dan telah dipantau.
</w:t>
                    <w:br/>
                    <w:t>22. Tanah Kontrol/Penduduk Kedalaman (80 - 100 cm) dan telah dipantau.
</w:t>
                    <w:br/>
                    <w:t>23. Tanah Kontrol/Penduduk Kedalaman ( 60 - 80 cm) dan telah dipantau.
</w:t>
                    <w:br/>
                    <w:t>24. Outlet LA kolam 8 (BARU) dan telah dipantau.
</w:t>
                    <w:br/>
                    <w:t>25. SUMUR PANTAU PEMUKIMAN MASYARAKAT (BARU) dan telah dipantau.
</w:t>
                    <w:br/>
                    <w:t>26. SUMUR PANTAU LAND APLIKASI (BARU) dan telah dipantau.
</w:t>
                    <w:br/>
                    <w:t>27. SUMUR PANTAU LAHAN KONTROL (BARU) dan telah dipantau.
</w:t>
                    <w:br/>
                    <w:t>28. TANAH RORAK 0-20 (BARU) dan telah dipantau.
</w:t>
                    <w:br/>
                    <w:t>29. TANAH RORAK 20-40 (BARU) dan telah dipantau..
</w:t>
                    <w:br/>
                    <w:t>30. TANAH RORAK 40-60 (BAARU) dan telah dipantau.
</w:t>
                    <w:br/>
                    <w:t>31. TANAH RORAK 40-60 (BARU) dan telah dipantau.
</w:t>
                    <w:br/>
                    <w:t>32. TANAH RORAK 60-80 (BARU) dan Telah dipantau.
</w:t>
                    <w:br/>
                    <w:t>33. TANAH RORAK 80-100 (BARU) dan Telah dipantau.
</w:t>
                    <w:br/>
                    <w:t>34. TANAH RORAK 100-120 dan telah dipantau.
</w:t>
                    <w:br/>
                    <w:t>35. TANAH ANTAR RORAK 0-20 (BARU) dan telah dipantau.
</w:t>
                    <w:br/>
                    <w:t>36. TANAH ANTAR RORAK 20-40 (BARU) dan telah dipantau.
</w:t>
                    <w:br/>
                    <w:t>37. TANAH ANTAR RORAK 40-60 (BARU) dan telah dipantau.
</w:t>
                    <w:br/>
                    <w:t>38. TANAH ANTAR RORAK 60-80 (BARU) dan telah dipantau.
</w:t>
                    <w:br/>
                    <w:t>39. TANAH ANTAR RORAK 80-100 (BARU) dan telah dipantau.
</w:t>
                    <w:br/>
                    <w:t>40. TANAH ANTAR RORAK 100-120 (BARU) dan telah dipantau.
</w:t>
                    <w:br/>
                    <w:t>41. TANAH LAHAN KONTROL 0-20 (BARU) dan telah dipantau.
</w:t>
                    <w:br/>
                    <w:t>42. TANAH LAHAN KONTROL 20-40 (BARU) dan telah dipantau.
</w:t>
                    <w:br/>
                    <w:t>43. TANAH LAHAN KONTROL 40-60 (BARU) dan telah dipantau..
</w:t>
                    <w:br/>
                    <w:t>44. TANAH LAHAN KONTROL 60-80 (BARU) dan telah dipantau.
</w:t>
                    <w:br/>
                    <w:t>45. TANAH LAHAN KONTROL 80-100 (BARU) dan telah dipantau.
</w:t>
                    <w:br/>
                    <w:t>46. TANAH LAHAN KONTROL 100-120 (BARU)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Tidak ada data Titik Pantau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seluruh parameter kualitas tanah yang diwajibkan dalam Izin/Persetujuan Teknis Pembuangan Air Limbah nomor : 660/2701/BID.I/DISLH tanggal 09-11-2022 pada periode Juli 2022 sampai dengan Juli 2023</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1. Titik Penaatan LA (KOLAM 5)
</w:t>
                    <w:br/>
                    <w:t>Telah memantau seluruh parameter harian yang diwajibkan
</w:t>
                    <w:br/>
                    <w:t>
</w:t>
                    <w:br/>
                    <w:t>2. Titik Penaatan Outlet LA kolam 8 (BARU)
</w:t>
                    <w:br/>
                    <w:t>Telah memantau seluruh parameter harian yang diwajibkan
</w:t>
                    <w:br/>
                    <w:t>
</w:t>
                    <w:br/>
                    <w:t>3. Titik Penaatan PKS
</w:t>
                    <w:b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Telah melaporkan data swapantau air limbah bulan Juli 2022 sampai dengan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Telah melaporkan data hasil Pengukuran parameter Debit air limbah harian dari tanggal 1 Juli 2022 sampai dengan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Telah melaporkan data hasil Pengukuran parameter pH harian dari tanggal 1 Juli 2022 sampai dengan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tidak memiliki Titik Pantau.</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memenuhi bakumutu sesuai dengan Izin/Persetujuan Teknis Pembuangan dan Pemanfaatan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Dari data parameter Debit air limbah harian yang dilaporkan (tanggal 1 Juli 2022 sampai dengan 30 Juni 2023), semua data memenuhi baku mutu sesuai dengan izin pembuangan air limbah.</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Dari data parameter pH harian yang dilaporkan (tanggal 1 Juli 2022 sampai dengan 30 Juni 2023), semua data memenuhi baku mutu sesuai dengan izin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Perusahaan Tidak Wajib/Terintegrasi SPARING</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Perusahaan tidak memiliki titik penaatan dengan periode UJI COBA</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Perusahaan tidak memiliki Persetujuan Teknis Pembuangan Air Limbah ke Badan Air Permukaan</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Titik Pantau, Pelaporan, Data Harian,  Kompetensi Personil, Izin/persetujuan Teknis, Titik Penaatan, Pemenuhan Baku Mutu,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Tetap menyampaikan laporan tentang pH harian, debit/kuantitas air limbah harian, kadar parameter mutu limbah cair, beban pencemaran air limbah dan produksi harian senyatanya, sekurang-kurangnya tiga bulan sekali kepada Kepala Dinas Lingkungan Hidup Kabupaten MOROWALI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2 cerobong (2 Cerobong Aktif, 0 Cerobong Tidak Aktif).
                      <w:br/>
                      c) Sumber emisi  wajib pantau Genset, Boiler 1.
                      <w:br/>
                      d) Cerobong yang dipantau Genset, Boiler 1.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PERMEN LHK NOMOR 11 TAHUN 2021
                      <w:br/>
                       - PERATURAN MENTERI NEGARA LINGKUNGAN HIDUP NOMOR 07 TAHUN 2007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-PERMEN LHK NOMOR 11 TAHUN 2021
                      <w:br/>
                       -PERATURAN MENTERI NEGARA LINGKUNGAN HIDUP NOMOR 07 TAHUN 2007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Ceri Steward Poea
                      <w:br/>
                       Nomor Sertifikat : 3900013219900012452021
                      <w:br/>
                       Nama LSP : LEMBAGA SERTIFIKASI PROFESI LINGKUNGAN HIDUP NUSANTARA
                      <w:br/>
                       Masa Berlaku  : 2021-02-02 s/d 2024-02-02
                      <w:br/>
                      <w:br/>
                      Operator PPU  
                      <w:br/>
                       Nama Personil : Eko Herlianto
                      <w:br/>
                       Nomor Sertifikat : 3900031329900012512021
                      <w:br/>
                       Nama LSP : Lembaga Sertifikasi Profesi Lingkungan Hidp Nusantara
                      <w:br/>
                       Masa Berlaku  : 2021-02-02 s/d 2024-02-02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5</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Amoniak (NH3)</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6</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Gas Klorin (Cl2)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7</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Fluorida (HF)</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8</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Klorida (HCl)</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10488.45</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PERMEN LHK NOMOR 11 TAHUN 2021, PERATURAN MENTERI NEGARA LINGKUNGAN HIDUP NOMOR 07 TAHUN 2007, dengan menggunakan jasa laboratorium yang terakreditasi dan teregistrasi.
                <w:br/>
                3. Perusahaan wajib memenuhi baku mutu semua sumber emisi sesuai PERMEN LHK NOMOR 11 TAHUN 2021, PERATURAN MENTERI NEGARA LINGKUNGAN HIDUP NOMOR 07 TAHUN 2007.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Kabupaten Morowali Utara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503/001/DPM-PTSPD/VII/2019 
                <w:br/>
                Tertanggal 11-07-2019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Fasilitas penyimpanan Limbah B3 berupa bangunan semi permanen
2. Lokasi penyimpanan berada pada koordinat X =121000â 43.93 âE dan Y= 01059â 17 â  S dengan
fasilitas TPS seluas 3 x 4. 
3. Limbah B3 yang dapat
disimpan adalah aki bekas, kemasan bekas B3, Filte, Oli, kain majun, sludge, toner bekas, catridge, bahan kimia kedaluardsa, absorbent, limbah medis
4. Masa simpan Limbah 90,180,365  hari</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B104D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0.4120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0.3660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0.0460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Kode festronik
KLHK-1692447584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1.3610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1.1310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0.2300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Kode festronik
KLHK-1692446619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B107D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elektronik termasuk cathode ray tube (CRT), lampu TL, printed circuit board (PCB), karet kawat (wire rubber)</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Kode festronik
KLHK-1692446841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B330-4</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Absorben dan/atau filter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0.1170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0.1170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Diolah) 
Dengan pengangkut
PT. Mitra Hijau Asia 
Kode festronik
KLHK-1692447872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1.8950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1.6190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0.2760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pihakketiga (PT.Mitra Hijau Asia) sebagai
(pengumpul/pemanfaat/pengolah/penimbun)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Mitra Hijau Asia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Pengumpulan/pemanfaatan/pengolahan/penimbunan/
dumping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Taat terhadap Neraca Limbah</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Taat terhadap Perizinan</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(100), Ketentuan Teknis Pihak Ketiga (100), dan Sistem Tanggap Darurat (100) </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melakukan pengolahan limbah B3</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ada kontaminasi lahan akibat B3
</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taat terhadap Masa simpan
</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WAJIB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WAJIB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